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0C1" w14:textId="7ED9F3B5" w:rsidR="00C57C05" w:rsidRDefault="00C57C05" w:rsidP="00C57C05">
      <w:pPr>
        <w:pStyle w:val="p1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 xml:space="preserve">Следователю Управления МВД России </w:t>
      </w:r>
    </w:p>
    <w:p w14:paraId="5FBE6FA1" w14:textId="77777777" w:rsidR="00C57C05" w:rsidRDefault="00C57C05" w:rsidP="00C57C05">
      <w:pPr>
        <w:pStyle w:val="p1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______________________</w:t>
      </w:r>
    </w:p>
    <w:p w14:paraId="27CD5113" w14:textId="77777777" w:rsidR="00C57C05" w:rsidRDefault="00C57C05" w:rsidP="00C57C05">
      <w:pPr>
        <w:pStyle w:val="p1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______________________</w:t>
      </w:r>
    </w:p>
    <w:p w14:paraId="0AAC1ABA" w14:textId="77777777" w:rsidR="00C57C05" w:rsidRDefault="00C57C05" w:rsidP="00C57C05">
      <w:pPr>
        <w:pStyle w:val="p1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______________________</w:t>
      </w:r>
    </w:p>
    <w:p w14:paraId="0789F65D" w14:textId="77777777" w:rsidR="00C57C05" w:rsidRDefault="00C57C05" w:rsidP="00C57C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04655D2D" w14:textId="1B3FD477" w:rsidR="00C57C05" w:rsidRDefault="00C57C05" w:rsidP="00C57C05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от </w:t>
      </w:r>
    </w:p>
    <w:p w14:paraId="3FB43774" w14:textId="77777777" w:rsidR="00C57C05" w:rsidRDefault="00C57C05" w:rsidP="00C57C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7FC03F22" w14:textId="77777777" w:rsidR="00C57C05" w:rsidRDefault="00C57C05" w:rsidP="00C57C05">
      <w:pPr>
        <w:pStyle w:val="p1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в интересах ___________________</w:t>
      </w:r>
    </w:p>
    <w:p w14:paraId="0D4302C0" w14:textId="77777777" w:rsidR="00C57C05" w:rsidRDefault="00C57C05" w:rsidP="00C57C05">
      <w:pPr>
        <w:pStyle w:val="p4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b/>
          <w:bCs/>
          <w:color w:val="000000"/>
          <w:sz w:val="27"/>
          <w:szCs w:val="27"/>
        </w:rPr>
        <w:t>Х О Д А Т А Й С Т В О</w:t>
      </w:r>
    </w:p>
    <w:p w14:paraId="5ECD3BEA" w14:textId="77777777" w:rsidR="00C57C05" w:rsidRDefault="00C57C05" w:rsidP="00C57C05">
      <w:pPr>
        <w:pStyle w:val="p4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 назначении дактилоскопической экспертизы</w:t>
      </w:r>
    </w:p>
    <w:p w14:paraId="02807ABF" w14:textId="77777777" w:rsidR="00C57C05" w:rsidRDefault="00C57C05" w:rsidP="00C57C05">
      <w:pPr>
        <w:pStyle w:val="p4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b/>
          <w:bCs/>
          <w:color w:val="000000"/>
          <w:sz w:val="27"/>
          <w:szCs w:val="27"/>
        </w:rPr>
        <w:t>(в порядке ст. 119, 120 УПК РФ)</w:t>
      </w:r>
    </w:p>
    <w:p w14:paraId="15F192BC" w14:textId="77777777" w:rsidR="00C57C05" w:rsidRDefault="00C57C05" w:rsidP="00C57C05">
      <w:pPr>
        <w:pStyle w:val="p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З. инкриминируется приготовление к сбыту наркотических средств в особо крупном размере, поскольку в ходе обыска по адресу: г. ___________________ сотрудниками правоохранительных органов были обнаружены и изъяты наркотические средства, принадлежащие, по мнению следствия, Б.</w:t>
      </w:r>
    </w:p>
    <w:p w14:paraId="6F96E341" w14:textId="77777777" w:rsidR="00C57C05" w:rsidRDefault="00C57C05" w:rsidP="00C57C05">
      <w:pPr>
        <w:pStyle w:val="p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Допрошенный по данному эпизоду Б. показал, что указанные наркотические средства ему не принадлежат, а были, по его обоснованному предположению, подброшены сотрудником милиции по имени …. на почве ранее сложившихся личных неприязненных отношений.</w:t>
      </w:r>
    </w:p>
    <w:p w14:paraId="0A9924DC" w14:textId="77777777" w:rsidR="00C57C05" w:rsidRDefault="00C57C05" w:rsidP="00C57C05">
      <w:pPr>
        <w:pStyle w:val="p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В целях проверки вышеуказанных обстоятельств необходимо проведение экспертного исследования на предмет установления принадлежности Б. имеющихся на упаковках обнаруженных наркотических средств следов пальцев рук (если таковые имеются).</w:t>
      </w:r>
    </w:p>
    <w:p w14:paraId="3027C34C" w14:textId="77777777" w:rsidR="00C57C05" w:rsidRDefault="00C57C05" w:rsidP="00C57C05">
      <w:pPr>
        <w:pStyle w:val="p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На основании изложенного и в соответствии со ст. 119, 120 УПК РФ</w:t>
      </w:r>
    </w:p>
    <w:p w14:paraId="007BF701" w14:textId="77777777" w:rsidR="00C57C05" w:rsidRDefault="00C57C05" w:rsidP="00C57C05">
      <w:pPr>
        <w:pStyle w:val="p4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b/>
          <w:bCs/>
          <w:color w:val="000000"/>
          <w:sz w:val="27"/>
          <w:szCs w:val="27"/>
        </w:rPr>
        <w:t>П Р О Ш У :</w:t>
      </w:r>
    </w:p>
    <w:p w14:paraId="2EBFA447" w14:textId="77777777" w:rsidR="00C57C05" w:rsidRDefault="00C57C05" w:rsidP="00C57C05">
      <w:pPr>
        <w:pStyle w:val="li7"/>
        <w:numPr>
          <w:ilvl w:val="0"/>
          <w:numId w:val="1"/>
        </w:numPr>
        <w:shd w:val="clear" w:color="auto" w:fill="FFFFFF"/>
        <w:spacing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Назначить дактилоскопическую судебную экспертизу, производство которой поручить экспертам _______ регионального центра судебной экспертизы (Адрес:___________);</w:t>
      </w:r>
    </w:p>
    <w:p w14:paraId="090DF324" w14:textId="77777777" w:rsidR="00C57C05" w:rsidRDefault="00C57C05" w:rsidP="00C57C05">
      <w:pPr>
        <w:pStyle w:val="li7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Поставить перед экспертом вопросы:</w:t>
      </w:r>
    </w:p>
    <w:p w14:paraId="773565A8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2.1. Имеются на предметах (упаковках), изъятых в ходе обыска по адресу: _________________________, следы пальцев рук?</w:t>
      </w:r>
    </w:p>
    <w:p w14:paraId="5689E1B7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lastRenderedPageBreak/>
        <w:t>2.2. Пригодны ли указанные следы для идентификации личности?</w:t>
      </w:r>
    </w:p>
    <w:p w14:paraId="02A51F7F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2.3. Оставлены ли обнаруженные следы З. либо другим лицом?</w:t>
      </w:r>
    </w:p>
    <w:p w14:paraId="13B601D6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3. Предоставить в распоряжение эксперта следующие материалы:</w:t>
      </w:r>
    </w:p>
    <w:p w14:paraId="48713926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3.1. Предметы, изъятые в ходе обыска по адресу: _____________________________.</w:t>
      </w:r>
    </w:p>
    <w:p w14:paraId="3AAA3F72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3.2. Дактилокарту Б.</w:t>
      </w:r>
    </w:p>
    <w:p w14:paraId="3050CDAF" w14:textId="77777777" w:rsidR="00C57C05" w:rsidRDefault="00C57C05" w:rsidP="00C57C05">
      <w:pPr>
        <w:pStyle w:val="li7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Поручить начальнику ГУ ____________РЦСЭ МЮ РФ разъяснить эксперту права и обязанности, предусмотренные ст. 57 УПК РФ, и предупредить его об уголовной ответственности соответствии со ст. 307 УК РФ за дачу заведомо ложного заключения.</w:t>
      </w:r>
    </w:p>
    <w:p w14:paraId="26EF812D" w14:textId="77777777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>«___» ______________ 200_ г.</w:t>
      </w:r>
    </w:p>
    <w:p w14:paraId="4D3B6394" w14:textId="65A61C63" w:rsidR="00C57C05" w:rsidRDefault="00C57C05" w:rsidP="00C57C05">
      <w:pPr>
        <w:pStyle w:val="p7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1"/>
          <w:rFonts w:ascii="Arial" w:hAnsi="Arial" w:cs="Arial"/>
          <w:color w:val="000000"/>
          <w:sz w:val="27"/>
          <w:szCs w:val="27"/>
        </w:rPr>
        <w:t xml:space="preserve">С уважением, защитник (адвокат) _____________________ </w:t>
      </w:r>
      <w:r>
        <w:rPr>
          <w:rStyle w:val="s1"/>
          <w:rFonts w:ascii="Arial" w:hAnsi="Arial" w:cs="Arial"/>
          <w:color w:val="000000"/>
          <w:sz w:val="27"/>
          <w:szCs w:val="27"/>
        </w:rPr>
        <w:t>ФИО</w:t>
      </w:r>
    </w:p>
    <w:p w14:paraId="6B0005E4" w14:textId="77777777" w:rsidR="00433EFC" w:rsidRDefault="00433EFC"/>
    <w:sectPr w:rsidR="0043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985"/>
    <w:multiLevelType w:val="multilevel"/>
    <w:tmpl w:val="523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5786E"/>
    <w:multiLevelType w:val="multilevel"/>
    <w:tmpl w:val="C7A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0B"/>
    <w:rsid w:val="00433EFC"/>
    <w:rsid w:val="00C57C05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C133"/>
  <w15:chartTrackingRefBased/>
  <w15:docId w15:val="{B2BDCA95-5DF7-4FB8-A27B-9A26107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7C05"/>
  </w:style>
  <w:style w:type="paragraph" w:styleId="a3">
    <w:name w:val="Normal (Web)"/>
    <w:basedOn w:val="a"/>
    <w:uiPriority w:val="99"/>
    <w:unhideWhenUsed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C05"/>
    <w:rPr>
      <w:b/>
      <w:bCs/>
    </w:rPr>
  </w:style>
  <w:style w:type="paragraph" w:customStyle="1" w:styleId="p4">
    <w:name w:val="p4"/>
    <w:basedOn w:val="a"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7">
    <w:name w:val="li7"/>
    <w:basedOn w:val="a"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Федоровна</dc:creator>
  <cp:keywords/>
  <dc:description/>
  <cp:lastModifiedBy>Алена Федоровна</cp:lastModifiedBy>
  <cp:revision>2</cp:revision>
  <dcterms:created xsi:type="dcterms:W3CDTF">2023-02-07T14:57:00Z</dcterms:created>
  <dcterms:modified xsi:type="dcterms:W3CDTF">2023-02-07T14:58:00Z</dcterms:modified>
</cp:coreProperties>
</file>